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38" w:rsidRPr="00C84038" w:rsidRDefault="00892F73" w:rsidP="00C63538">
      <w:pPr>
        <w:spacing w:after="0" w:line="240" w:lineRule="auto"/>
        <w:rPr>
          <w:rFonts w:ascii="JD Sans" w:eastAsia="Times New Roman" w:hAnsi="JD Sans" w:cs="Times New Roman"/>
          <w:b/>
          <w:sz w:val="64"/>
          <w:szCs w:val="64"/>
        </w:rPr>
      </w:pPr>
      <w:r w:rsidRPr="00C84038">
        <w:rPr>
          <w:rFonts w:ascii="JD Sans" w:eastAsia="Times New Roman" w:hAnsi="JD Sans" w:cs="Times New Roman"/>
          <w:b/>
          <w:noProof/>
          <w:sz w:val="64"/>
          <w:szCs w:val="6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3843020</wp:posOffset>
            </wp:positionH>
            <wp:positionV relativeFrom="margin">
              <wp:posOffset>-302260</wp:posOffset>
            </wp:positionV>
            <wp:extent cx="3009900" cy="914400"/>
            <wp:effectExtent l="19050" t="0" r="0" b="0"/>
            <wp:wrapSquare wrapText="bothSides"/>
            <wp:docPr id="1" name="Picture 0" descr="Stotz logo_semistac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tz logo_semistacke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4038">
        <w:rPr>
          <w:rFonts w:ascii="JD Sans" w:eastAsia="Times New Roman" w:hAnsi="JD Sans" w:cs="Times New Roman"/>
          <w:b/>
          <w:sz w:val="64"/>
          <w:szCs w:val="64"/>
        </w:rPr>
        <w:t>News Release</w:t>
      </w:r>
    </w:p>
    <w:p w:rsidR="00C63538" w:rsidRPr="00C84038" w:rsidRDefault="00C63538" w:rsidP="00C63538">
      <w:pPr>
        <w:spacing w:after="0" w:line="240" w:lineRule="auto"/>
        <w:rPr>
          <w:rFonts w:ascii="JD Sans" w:eastAsia="Times New Roman" w:hAnsi="JD Sans" w:cs="Times New Roman"/>
        </w:rPr>
      </w:pPr>
    </w:p>
    <w:p w:rsidR="00892F73" w:rsidRPr="00C84038" w:rsidRDefault="00892F73" w:rsidP="00892F73">
      <w:pPr>
        <w:spacing w:after="0" w:line="240" w:lineRule="auto"/>
        <w:jc w:val="right"/>
        <w:rPr>
          <w:rFonts w:ascii="JD Sans" w:eastAsia="Times New Roman" w:hAnsi="JD Sans" w:cs="Times New Roman"/>
        </w:rPr>
      </w:pPr>
      <w:r w:rsidRPr="00C84038">
        <w:rPr>
          <w:rFonts w:ascii="JD Sans" w:eastAsia="Times New Roman" w:hAnsi="JD Sans" w:cs="Times New Roman"/>
        </w:rPr>
        <w:t>11111 W. McDowell Rd.</w:t>
      </w:r>
    </w:p>
    <w:p w:rsidR="00892F73" w:rsidRPr="00C84038" w:rsidRDefault="00892F73" w:rsidP="00892F73">
      <w:pPr>
        <w:spacing w:after="0" w:line="240" w:lineRule="auto"/>
        <w:jc w:val="right"/>
        <w:rPr>
          <w:rFonts w:ascii="JD Sans" w:eastAsia="Times New Roman" w:hAnsi="JD Sans" w:cs="Times New Roman"/>
        </w:rPr>
      </w:pPr>
      <w:r w:rsidRPr="00C84038">
        <w:rPr>
          <w:rFonts w:ascii="JD Sans" w:eastAsia="Times New Roman" w:hAnsi="JD Sans" w:cs="Times New Roman"/>
        </w:rPr>
        <w:t>Avondale, AZ 85392</w:t>
      </w:r>
    </w:p>
    <w:p w:rsidR="00892F73" w:rsidRPr="00C84038" w:rsidRDefault="00974194" w:rsidP="00892F73">
      <w:pPr>
        <w:spacing w:after="0" w:line="240" w:lineRule="auto"/>
        <w:jc w:val="right"/>
        <w:rPr>
          <w:rFonts w:ascii="JD Sans" w:eastAsia="Times New Roman" w:hAnsi="JD Sans" w:cs="Times New Roman"/>
        </w:rPr>
      </w:pPr>
      <w:r w:rsidRPr="00C84038">
        <w:rPr>
          <w:rFonts w:ascii="JD Sans" w:eastAsia="Times New Roman" w:hAnsi="JD Sans" w:cs="Times New Roman"/>
        </w:rPr>
        <w:t xml:space="preserve">P: </w:t>
      </w:r>
      <w:r w:rsidR="00892F73" w:rsidRPr="00C84038">
        <w:rPr>
          <w:rFonts w:ascii="JD Sans" w:eastAsia="Times New Roman" w:hAnsi="JD Sans" w:cs="Times New Roman"/>
        </w:rPr>
        <w:t xml:space="preserve">(623) </w:t>
      </w:r>
      <w:r w:rsidRPr="00C84038">
        <w:rPr>
          <w:rFonts w:ascii="JD Sans" w:eastAsia="Times New Roman" w:hAnsi="JD Sans" w:cs="Times New Roman"/>
        </w:rPr>
        <w:t>936-7131</w:t>
      </w:r>
    </w:p>
    <w:p w:rsidR="00974194" w:rsidRPr="00C84038" w:rsidRDefault="00974194" w:rsidP="00974194">
      <w:pPr>
        <w:pBdr>
          <w:bottom w:val="single" w:sz="4" w:space="1" w:color="auto"/>
        </w:pBdr>
        <w:spacing w:after="0" w:line="240" w:lineRule="auto"/>
        <w:jc w:val="right"/>
        <w:rPr>
          <w:rFonts w:ascii="JD Sans" w:eastAsia="Times New Roman" w:hAnsi="JD Sans" w:cs="Times New Roman"/>
        </w:rPr>
      </w:pPr>
      <w:r w:rsidRPr="00C84038">
        <w:rPr>
          <w:rFonts w:ascii="JD Sans" w:eastAsia="Times New Roman" w:hAnsi="JD Sans" w:cs="Times New Roman"/>
        </w:rPr>
        <w:t>F: (623) 936-2089</w:t>
      </w:r>
    </w:p>
    <w:p w:rsidR="00974194" w:rsidRPr="00C84038" w:rsidRDefault="00974194" w:rsidP="00974194">
      <w:pPr>
        <w:pBdr>
          <w:bottom w:val="single" w:sz="4" w:space="1" w:color="auto"/>
        </w:pBdr>
        <w:spacing w:after="0" w:line="240" w:lineRule="auto"/>
        <w:jc w:val="right"/>
        <w:rPr>
          <w:rFonts w:ascii="JD Sans" w:eastAsia="Times New Roman" w:hAnsi="JD Sans" w:cs="Times New Roman"/>
        </w:rPr>
      </w:pPr>
    </w:p>
    <w:p w:rsidR="00892F73" w:rsidRPr="00C84038" w:rsidRDefault="00892F73" w:rsidP="00C63538">
      <w:pPr>
        <w:spacing w:after="0" w:line="240" w:lineRule="auto"/>
        <w:rPr>
          <w:rFonts w:ascii="JD Sans" w:eastAsia="Times New Roman" w:hAnsi="JD Sans" w:cs="Times New Roman"/>
        </w:rPr>
      </w:pPr>
    </w:p>
    <w:p w:rsidR="00974194" w:rsidRPr="00C84038" w:rsidRDefault="00974194" w:rsidP="00974194">
      <w:pPr>
        <w:spacing w:after="0" w:line="240" w:lineRule="auto"/>
        <w:rPr>
          <w:rFonts w:ascii="JD Sans" w:eastAsia="Times New Roman" w:hAnsi="JD Sans" w:cs="Times New Roman"/>
        </w:rPr>
      </w:pPr>
      <w:r w:rsidRPr="00C84038">
        <w:rPr>
          <w:rFonts w:ascii="JD Sans" w:eastAsia="Times New Roman" w:hAnsi="JD Sans" w:cs="Times New Roman"/>
          <w:b/>
        </w:rPr>
        <w:t>To:</w:t>
      </w:r>
      <w:r w:rsidRPr="00C84038">
        <w:rPr>
          <w:rFonts w:ascii="JD Sans" w:eastAsia="Times New Roman" w:hAnsi="JD Sans" w:cs="Times New Roman"/>
        </w:rPr>
        <w:t xml:space="preserve"> PRESS/ MEDIA </w:t>
      </w:r>
      <w:r w:rsidRPr="00C84038">
        <w:rPr>
          <w:rFonts w:ascii="JD Sans" w:eastAsia="Times New Roman" w:hAnsi="JD Sans" w:cs="Times New Roman"/>
        </w:rPr>
        <w:tab/>
      </w:r>
      <w:r w:rsidRPr="00C84038">
        <w:rPr>
          <w:rFonts w:ascii="JD Sans" w:eastAsia="Times New Roman" w:hAnsi="JD Sans" w:cs="Times New Roman"/>
        </w:rPr>
        <w:tab/>
      </w:r>
      <w:r w:rsidRPr="00C84038">
        <w:rPr>
          <w:rFonts w:ascii="JD Sans" w:eastAsia="Times New Roman" w:hAnsi="JD Sans" w:cs="Times New Roman"/>
        </w:rPr>
        <w:tab/>
      </w:r>
      <w:r w:rsidRPr="00C84038">
        <w:rPr>
          <w:rFonts w:ascii="JD Sans" w:eastAsia="Times New Roman" w:hAnsi="JD Sans" w:cs="Times New Roman"/>
        </w:rPr>
        <w:tab/>
      </w:r>
      <w:r w:rsidRPr="00C84038">
        <w:rPr>
          <w:rFonts w:ascii="JD Sans" w:eastAsia="Times New Roman" w:hAnsi="JD Sans" w:cs="Times New Roman"/>
        </w:rPr>
        <w:tab/>
      </w:r>
      <w:r w:rsidRPr="00C84038">
        <w:rPr>
          <w:rFonts w:ascii="JD Sans" w:eastAsia="Times New Roman" w:hAnsi="JD Sans" w:cs="Times New Roman"/>
        </w:rPr>
        <w:tab/>
      </w:r>
      <w:r w:rsidRPr="00C84038">
        <w:rPr>
          <w:rFonts w:ascii="JD Sans" w:eastAsia="Times New Roman" w:hAnsi="JD Sans" w:cs="Times New Roman"/>
        </w:rPr>
        <w:tab/>
      </w:r>
      <w:r w:rsidR="008F586D" w:rsidRPr="00C84038">
        <w:rPr>
          <w:rFonts w:ascii="JD Sans" w:eastAsia="Times New Roman" w:hAnsi="JD Sans" w:cs="Times New Roman"/>
        </w:rPr>
        <w:t xml:space="preserve">             </w:t>
      </w:r>
      <w:r w:rsidR="00414473" w:rsidRPr="00C84038">
        <w:rPr>
          <w:rFonts w:ascii="JD Sans" w:eastAsia="Times New Roman" w:hAnsi="JD Sans" w:cs="Times New Roman"/>
        </w:rPr>
        <w:t xml:space="preserve">     </w:t>
      </w:r>
      <w:r w:rsidR="009870DE" w:rsidRPr="00C84038">
        <w:rPr>
          <w:rFonts w:ascii="JD Sans" w:eastAsia="Times New Roman" w:hAnsi="JD Sans" w:cs="Times New Roman"/>
        </w:rPr>
        <w:tab/>
        <w:t xml:space="preserve"> </w:t>
      </w:r>
      <w:r w:rsidR="00414473" w:rsidRPr="00C84038">
        <w:rPr>
          <w:rFonts w:ascii="JD Sans" w:eastAsia="Times New Roman" w:hAnsi="JD Sans" w:cs="Times New Roman"/>
        </w:rPr>
        <w:t xml:space="preserve"> </w:t>
      </w:r>
      <w:r w:rsidR="008F586D" w:rsidRPr="00C84038">
        <w:rPr>
          <w:rFonts w:ascii="JD Sans" w:eastAsia="Times New Roman" w:hAnsi="JD Sans" w:cs="Times New Roman"/>
        </w:rPr>
        <w:t xml:space="preserve"> </w:t>
      </w:r>
      <w:r w:rsidRPr="00C84038">
        <w:rPr>
          <w:rFonts w:ascii="JD Sans" w:eastAsia="Times New Roman" w:hAnsi="JD Sans" w:cs="Times New Roman"/>
          <w:b/>
        </w:rPr>
        <w:t xml:space="preserve">Date: </w:t>
      </w:r>
      <w:r w:rsidR="008F586D" w:rsidRPr="00C84038">
        <w:rPr>
          <w:rFonts w:ascii="JD Sans" w:eastAsia="Times New Roman" w:hAnsi="JD Sans" w:cs="Times New Roman"/>
        </w:rPr>
        <w:t>February 5, 2020</w:t>
      </w:r>
    </w:p>
    <w:p w:rsidR="00974194" w:rsidRPr="00C84038" w:rsidRDefault="00E2460A" w:rsidP="00C63538">
      <w:pPr>
        <w:spacing w:after="0" w:line="240" w:lineRule="auto"/>
        <w:rPr>
          <w:rFonts w:ascii="JD Sans" w:eastAsia="Times New Roman" w:hAnsi="JD Sans" w:cs="Times New Roman"/>
        </w:rPr>
      </w:pPr>
      <w:r w:rsidRPr="00C84038">
        <w:rPr>
          <w:rFonts w:ascii="JD Sans" w:eastAsia="Times New Roman" w:hAnsi="JD Sans" w:cs="Times New Roman"/>
          <w:b/>
        </w:rPr>
        <w:t>Release Date:</w:t>
      </w:r>
      <w:r w:rsidRPr="00C84038">
        <w:rPr>
          <w:rFonts w:ascii="JD Sans" w:eastAsia="Times New Roman" w:hAnsi="JD Sans" w:cs="Times New Roman"/>
        </w:rPr>
        <w:t xml:space="preserve"> FOR IMMEDIATE RELEASE</w:t>
      </w:r>
      <w:r w:rsidR="00974194" w:rsidRPr="00C84038">
        <w:rPr>
          <w:rFonts w:ascii="JD Sans" w:eastAsia="Times New Roman" w:hAnsi="JD Sans" w:cs="Times New Roman"/>
          <w:b/>
        </w:rPr>
        <w:tab/>
      </w:r>
      <w:r w:rsidR="00974194" w:rsidRPr="00C84038">
        <w:rPr>
          <w:rFonts w:ascii="JD Sans" w:eastAsia="Times New Roman" w:hAnsi="JD Sans" w:cs="Times New Roman"/>
          <w:b/>
        </w:rPr>
        <w:tab/>
      </w:r>
      <w:r w:rsidR="00974194" w:rsidRPr="00C84038">
        <w:rPr>
          <w:rFonts w:ascii="JD Sans" w:eastAsia="Times New Roman" w:hAnsi="JD Sans" w:cs="Times New Roman"/>
          <w:b/>
        </w:rPr>
        <w:tab/>
      </w:r>
      <w:r w:rsidR="00974194" w:rsidRPr="00C84038">
        <w:rPr>
          <w:rFonts w:ascii="JD Sans" w:eastAsia="Times New Roman" w:hAnsi="JD Sans" w:cs="Times New Roman"/>
          <w:b/>
        </w:rPr>
        <w:tab/>
      </w:r>
      <w:r w:rsidR="008F586D" w:rsidRPr="00C84038">
        <w:rPr>
          <w:rFonts w:ascii="JD Sans" w:eastAsia="Times New Roman" w:hAnsi="JD Sans" w:cs="Times New Roman"/>
          <w:b/>
        </w:rPr>
        <w:t xml:space="preserve">              </w:t>
      </w:r>
      <w:r w:rsidR="00414473" w:rsidRPr="00C84038">
        <w:rPr>
          <w:rFonts w:ascii="JD Sans" w:eastAsia="Times New Roman" w:hAnsi="JD Sans" w:cs="Times New Roman"/>
          <w:b/>
        </w:rPr>
        <w:t xml:space="preserve">      </w:t>
      </w:r>
      <w:r w:rsidR="009870DE" w:rsidRPr="00C84038">
        <w:rPr>
          <w:rFonts w:ascii="JD Sans" w:eastAsia="Times New Roman" w:hAnsi="JD Sans" w:cs="Times New Roman"/>
          <w:b/>
        </w:rPr>
        <w:tab/>
      </w:r>
      <w:r w:rsidR="009870DE" w:rsidRPr="00C84038">
        <w:rPr>
          <w:rFonts w:ascii="JD Sans" w:eastAsia="Times New Roman" w:hAnsi="JD Sans" w:cs="Times New Roman"/>
          <w:b/>
        </w:rPr>
        <w:tab/>
        <w:t xml:space="preserve">   </w:t>
      </w:r>
      <w:r w:rsidR="00974194" w:rsidRPr="00C84038">
        <w:rPr>
          <w:rFonts w:ascii="JD Sans" w:eastAsia="Times New Roman" w:hAnsi="JD Sans" w:cs="Times New Roman"/>
          <w:b/>
        </w:rPr>
        <w:t xml:space="preserve">Pages: </w:t>
      </w:r>
      <w:r w:rsidR="00974194" w:rsidRPr="00C84038">
        <w:rPr>
          <w:rFonts w:ascii="JD Sans" w:eastAsia="Times New Roman" w:hAnsi="JD Sans" w:cs="Times New Roman"/>
        </w:rPr>
        <w:t>1</w:t>
      </w:r>
    </w:p>
    <w:p w:rsidR="00974194" w:rsidRPr="00C84038" w:rsidRDefault="00974194" w:rsidP="00C63538">
      <w:pPr>
        <w:spacing w:after="0" w:line="240" w:lineRule="auto"/>
        <w:rPr>
          <w:rFonts w:ascii="JD Sans" w:eastAsia="Times New Roman" w:hAnsi="JD Sans" w:cs="Times New Roman"/>
        </w:rPr>
      </w:pPr>
    </w:p>
    <w:p w:rsidR="008F586D" w:rsidRPr="00C84038" w:rsidRDefault="00177829" w:rsidP="00CE7F33">
      <w:pPr>
        <w:shd w:val="clear" w:color="auto" w:fill="FFFFFF"/>
        <w:spacing w:after="0" w:line="240" w:lineRule="auto"/>
        <w:rPr>
          <w:rFonts w:ascii="JD Sans" w:eastAsia="Times New Roman" w:hAnsi="JD Sans" w:cs="Arial"/>
          <w:b/>
          <w:i/>
          <w:u w:val="single"/>
        </w:rPr>
      </w:pPr>
      <w:r w:rsidRPr="00C84038">
        <w:rPr>
          <w:rFonts w:ascii="JD Sans" w:eastAsia="Times New Roman" w:hAnsi="JD Sans" w:cs="Arial"/>
          <w:b/>
          <w:i/>
          <w:u w:val="single"/>
        </w:rPr>
        <w:t xml:space="preserve">Stotz Equipment’s </w:t>
      </w:r>
      <w:r w:rsidR="008F586D" w:rsidRPr="00C84038">
        <w:rPr>
          <w:rFonts w:ascii="JD Sans" w:eastAsia="Times New Roman" w:hAnsi="JD Sans" w:cs="Arial"/>
          <w:b/>
          <w:i/>
          <w:u w:val="single"/>
        </w:rPr>
        <w:t>2020 Precision Ag</w:t>
      </w:r>
      <w:r w:rsidR="00414473" w:rsidRPr="00C84038">
        <w:rPr>
          <w:rFonts w:ascii="JD Sans" w:eastAsia="Times New Roman" w:hAnsi="JD Sans" w:cs="Arial"/>
          <w:b/>
          <w:i/>
          <w:u w:val="single"/>
        </w:rPr>
        <w:t>riculture</w:t>
      </w:r>
      <w:r w:rsidR="008F586D" w:rsidRPr="00C84038">
        <w:rPr>
          <w:rFonts w:ascii="JD Sans" w:eastAsia="Times New Roman" w:hAnsi="JD Sans" w:cs="Arial"/>
          <w:b/>
          <w:i/>
          <w:u w:val="single"/>
        </w:rPr>
        <w:t xml:space="preserve"> Summit was well attended with a strong focus on customer interaction</w:t>
      </w:r>
      <w:r w:rsidRPr="00C84038">
        <w:rPr>
          <w:rFonts w:ascii="JD Sans" w:eastAsia="Times New Roman" w:hAnsi="JD Sans" w:cs="Arial"/>
          <w:b/>
          <w:i/>
          <w:u w:val="single"/>
        </w:rPr>
        <w:t xml:space="preserve"> </w:t>
      </w:r>
    </w:p>
    <w:p w:rsidR="008F586D" w:rsidRPr="00C84038" w:rsidRDefault="008F586D" w:rsidP="00CE7F33">
      <w:pPr>
        <w:shd w:val="clear" w:color="auto" w:fill="FFFFFF"/>
        <w:spacing w:after="0" w:line="240" w:lineRule="auto"/>
        <w:rPr>
          <w:rFonts w:ascii="JD Sans" w:eastAsia="Times New Roman" w:hAnsi="JD Sans" w:cs="Arial"/>
        </w:rPr>
      </w:pPr>
    </w:p>
    <w:p w:rsidR="00CE7F33" w:rsidRPr="00C84038" w:rsidRDefault="008F586D" w:rsidP="00414473">
      <w:pPr>
        <w:rPr>
          <w:rFonts w:ascii="JD Sans" w:hAnsi="JD Sans"/>
        </w:rPr>
      </w:pPr>
      <w:r w:rsidRPr="00C84038">
        <w:rPr>
          <w:rFonts w:ascii="JD Sans" w:hAnsi="JD Sans"/>
        </w:rPr>
        <w:t>Las Vegas, NV</w:t>
      </w:r>
      <w:r w:rsidR="00177829" w:rsidRPr="00C84038">
        <w:rPr>
          <w:rFonts w:ascii="JD Sans" w:hAnsi="JD Sans"/>
        </w:rPr>
        <w:t>, February 5, 2020</w:t>
      </w:r>
      <w:r w:rsidRPr="00C84038">
        <w:rPr>
          <w:rFonts w:ascii="JD Sans" w:hAnsi="JD Sans"/>
        </w:rPr>
        <w:t xml:space="preserve"> –</w:t>
      </w:r>
      <w:r w:rsidR="009870DE" w:rsidRPr="00C84038">
        <w:rPr>
          <w:rFonts w:ascii="JD Sans" w:hAnsi="JD Sans"/>
        </w:rPr>
        <w:t xml:space="preserve"> </w:t>
      </w:r>
      <w:r w:rsidR="00C17940" w:rsidRPr="00C84038">
        <w:rPr>
          <w:rFonts w:ascii="JD Sans" w:hAnsi="JD Sans"/>
        </w:rPr>
        <w:t>Nearly</w:t>
      </w:r>
      <w:r w:rsidR="00CE7F33" w:rsidRPr="00C84038">
        <w:rPr>
          <w:rFonts w:ascii="JD Sans" w:hAnsi="JD Sans"/>
        </w:rPr>
        <w:t xml:space="preserve"> 100 </w:t>
      </w:r>
      <w:r w:rsidR="00C17940" w:rsidRPr="00C84038">
        <w:rPr>
          <w:rFonts w:ascii="JD Sans" w:hAnsi="JD Sans"/>
        </w:rPr>
        <w:t>people representing dozens of farming operations were</w:t>
      </w:r>
      <w:r w:rsidR="00CE7F33" w:rsidRPr="00C84038">
        <w:rPr>
          <w:rFonts w:ascii="JD Sans" w:hAnsi="JD Sans"/>
        </w:rPr>
        <w:t xml:space="preserve"> in attendance </w:t>
      </w:r>
      <w:r w:rsidRPr="00C84038">
        <w:rPr>
          <w:rFonts w:ascii="JD Sans" w:hAnsi="JD Sans"/>
        </w:rPr>
        <w:t>at the</w:t>
      </w:r>
      <w:r w:rsidR="00C17940" w:rsidRPr="00C84038">
        <w:rPr>
          <w:rFonts w:ascii="JD Sans" w:hAnsi="JD Sans"/>
        </w:rPr>
        <w:t xml:space="preserve"> 2020 Stotz</w:t>
      </w:r>
      <w:r w:rsidR="009870DE" w:rsidRPr="00C84038">
        <w:rPr>
          <w:rFonts w:ascii="JD Sans" w:hAnsi="JD Sans"/>
        </w:rPr>
        <w:t xml:space="preserve"> Equipment Precision Ag Summit</w:t>
      </w:r>
      <w:r w:rsidR="00C17940" w:rsidRPr="00C84038">
        <w:rPr>
          <w:rFonts w:ascii="JD Sans" w:hAnsi="JD Sans"/>
        </w:rPr>
        <w:t xml:space="preserve"> held </w:t>
      </w:r>
      <w:r w:rsidRPr="00C84038">
        <w:rPr>
          <w:rFonts w:ascii="JD Sans" w:hAnsi="JD Sans"/>
        </w:rPr>
        <w:t>at the South Point Hotel &amp; Casino in Las Vegas last week. T</w:t>
      </w:r>
      <w:r w:rsidR="00CE7F33" w:rsidRPr="00C84038">
        <w:rPr>
          <w:rFonts w:ascii="JD Sans" w:hAnsi="JD Sans"/>
        </w:rPr>
        <w:t xml:space="preserve">he </w:t>
      </w:r>
      <w:r w:rsidR="00C17940" w:rsidRPr="00C84038">
        <w:rPr>
          <w:rFonts w:ascii="JD Sans" w:hAnsi="JD Sans"/>
        </w:rPr>
        <w:t>event is organized and hosted by the company</w:t>
      </w:r>
      <w:r w:rsidR="00C17940" w:rsidRPr="00C84038">
        <w:rPr>
          <w:rFonts w:ascii="Arial" w:hAnsi="Arial" w:cs="Arial"/>
        </w:rPr>
        <w:t>’</w:t>
      </w:r>
      <w:r w:rsidR="00177829" w:rsidRPr="00C84038">
        <w:rPr>
          <w:rFonts w:ascii="JD Sans" w:hAnsi="JD Sans"/>
        </w:rPr>
        <w:t xml:space="preserve">s </w:t>
      </w:r>
      <w:r w:rsidR="00CE7F33" w:rsidRPr="00C84038">
        <w:rPr>
          <w:rFonts w:ascii="JD Sans" w:hAnsi="JD Sans"/>
        </w:rPr>
        <w:t>Precision Ag T</w:t>
      </w:r>
      <w:r w:rsidR="00177829" w:rsidRPr="00C84038">
        <w:rPr>
          <w:rFonts w:ascii="JD Sans" w:hAnsi="JD Sans"/>
        </w:rPr>
        <w:t>eam</w:t>
      </w:r>
      <w:r w:rsidR="009870DE" w:rsidRPr="00C84038">
        <w:rPr>
          <w:rFonts w:ascii="JD Sans" w:hAnsi="JD Sans"/>
        </w:rPr>
        <w:t xml:space="preserve"> </w:t>
      </w:r>
      <w:r w:rsidR="00C17940" w:rsidRPr="00C84038">
        <w:rPr>
          <w:rFonts w:ascii="JD Sans" w:hAnsi="JD Sans"/>
        </w:rPr>
        <w:t>and this year</w:t>
      </w:r>
      <w:r w:rsidR="009870DE" w:rsidRPr="00C84038">
        <w:rPr>
          <w:rFonts w:ascii="JD Sans" w:hAnsi="JD Sans"/>
        </w:rPr>
        <w:t>, the focus</w:t>
      </w:r>
      <w:r w:rsidR="00C17940" w:rsidRPr="00C84038">
        <w:rPr>
          <w:rFonts w:ascii="JD Sans" w:hAnsi="JD Sans"/>
        </w:rPr>
        <w:t xml:space="preserve"> was </w:t>
      </w:r>
      <w:r w:rsidR="009870DE" w:rsidRPr="00C84038">
        <w:rPr>
          <w:rFonts w:ascii="JD Sans" w:hAnsi="JD Sans"/>
        </w:rPr>
        <w:t xml:space="preserve">to encourage </w:t>
      </w:r>
      <w:r w:rsidR="00C17940" w:rsidRPr="00C84038">
        <w:rPr>
          <w:rFonts w:ascii="JD Sans" w:hAnsi="JD Sans"/>
        </w:rPr>
        <w:t>custo</w:t>
      </w:r>
      <w:r w:rsidR="009870DE" w:rsidRPr="00C84038">
        <w:rPr>
          <w:rFonts w:ascii="JD Sans" w:hAnsi="JD Sans"/>
        </w:rPr>
        <w:t>mers to learn from each other. </w:t>
      </w:r>
      <w:r w:rsidR="00C17940" w:rsidRPr="00C84038">
        <w:rPr>
          <w:rFonts w:ascii="JD Sans" w:hAnsi="JD Sans"/>
        </w:rPr>
        <w:t>During a portion of each half-day session,</w:t>
      </w:r>
      <w:r w:rsidR="00CE7F33" w:rsidRPr="00C84038">
        <w:rPr>
          <w:rFonts w:ascii="JD Sans" w:hAnsi="JD Sans"/>
        </w:rPr>
        <w:t xml:space="preserve"> there was a panel of customers </w:t>
      </w:r>
      <w:r w:rsidR="009870DE" w:rsidRPr="00C84038">
        <w:rPr>
          <w:rFonts w:ascii="JD Sans" w:hAnsi="JD Sans"/>
        </w:rPr>
        <w:t>that presented</w:t>
      </w:r>
      <w:r w:rsidR="00CE7F33" w:rsidRPr="00C84038">
        <w:rPr>
          <w:rFonts w:ascii="JD Sans" w:hAnsi="JD Sans"/>
        </w:rPr>
        <w:t xml:space="preserve"> </w:t>
      </w:r>
      <w:r w:rsidR="00C17940" w:rsidRPr="00C84038">
        <w:rPr>
          <w:rFonts w:ascii="JD Sans" w:hAnsi="JD Sans"/>
        </w:rPr>
        <w:t>to</w:t>
      </w:r>
      <w:r w:rsidR="00CE7F33" w:rsidRPr="00C84038">
        <w:rPr>
          <w:rFonts w:ascii="JD Sans" w:hAnsi="JD Sans"/>
        </w:rPr>
        <w:t xml:space="preserve"> the entire group – talking about the technology t</w:t>
      </w:r>
      <w:r w:rsidR="00C17940" w:rsidRPr="00C84038">
        <w:rPr>
          <w:rFonts w:ascii="JD Sans" w:hAnsi="JD Sans"/>
        </w:rPr>
        <w:t xml:space="preserve">hey are using today </w:t>
      </w:r>
      <w:r w:rsidR="00CE7F33" w:rsidRPr="00C84038">
        <w:rPr>
          <w:rFonts w:ascii="JD Sans" w:hAnsi="JD Sans"/>
        </w:rPr>
        <w:t xml:space="preserve">and how it is helping them improve their </w:t>
      </w:r>
      <w:r w:rsidR="00C17940" w:rsidRPr="00C84038">
        <w:rPr>
          <w:rFonts w:ascii="JD Sans" w:hAnsi="JD Sans"/>
        </w:rPr>
        <w:t xml:space="preserve">agricultural </w:t>
      </w:r>
      <w:r w:rsidR="00CE7F33" w:rsidRPr="00C84038">
        <w:rPr>
          <w:rFonts w:ascii="JD Sans" w:hAnsi="JD Sans"/>
        </w:rPr>
        <w:t>operations</w:t>
      </w:r>
      <w:r w:rsidR="00177829" w:rsidRPr="00C84038">
        <w:rPr>
          <w:rFonts w:ascii="JD Sans" w:hAnsi="JD Sans"/>
        </w:rPr>
        <w:t>. </w:t>
      </w:r>
      <w:r w:rsidR="00C17940" w:rsidRPr="00C84038">
        <w:rPr>
          <w:rFonts w:ascii="JD Sans" w:hAnsi="JD Sans"/>
        </w:rPr>
        <w:t>After each panel, attendees</w:t>
      </w:r>
      <w:r w:rsidR="00CE7F33" w:rsidRPr="00C84038">
        <w:rPr>
          <w:rFonts w:ascii="JD Sans" w:hAnsi="JD Sans"/>
        </w:rPr>
        <w:t xml:space="preserve"> </w:t>
      </w:r>
      <w:r w:rsidR="00C17940" w:rsidRPr="00C84038">
        <w:rPr>
          <w:rFonts w:ascii="JD Sans" w:hAnsi="JD Sans"/>
        </w:rPr>
        <w:t>divided</w:t>
      </w:r>
      <w:r w:rsidR="00CE7F33" w:rsidRPr="00C84038">
        <w:rPr>
          <w:rFonts w:ascii="JD Sans" w:hAnsi="JD Sans"/>
        </w:rPr>
        <w:t xml:space="preserve"> into </w:t>
      </w:r>
      <w:r w:rsidR="00C17940" w:rsidRPr="00C84038">
        <w:rPr>
          <w:rFonts w:ascii="JD Sans" w:hAnsi="JD Sans"/>
        </w:rPr>
        <w:t>smaller breakout groups</w:t>
      </w:r>
      <w:r w:rsidR="00CE7F33" w:rsidRPr="00C84038">
        <w:rPr>
          <w:rFonts w:ascii="JD Sans" w:hAnsi="JD Sans"/>
        </w:rPr>
        <w:t xml:space="preserve"> with each </w:t>
      </w:r>
      <w:r w:rsidR="00C17940" w:rsidRPr="00C84038">
        <w:rPr>
          <w:rFonts w:ascii="JD Sans" w:hAnsi="JD Sans"/>
        </w:rPr>
        <w:t>group including</w:t>
      </w:r>
      <w:r w:rsidR="00CE7F33" w:rsidRPr="00C84038">
        <w:rPr>
          <w:rFonts w:ascii="JD Sans" w:hAnsi="JD Sans"/>
        </w:rPr>
        <w:t xml:space="preserve"> at least one of th</w:t>
      </w:r>
      <w:r w:rsidR="00C17940" w:rsidRPr="00C84038">
        <w:rPr>
          <w:rFonts w:ascii="JD Sans" w:hAnsi="JD Sans"/>
        </w:rPr>
        <w:t>e customer panelists. T</w:t>
      </w:r>
      <w:r w:rsidR="00CE7F33" w:rsidRPr="00C84038">
        <w:rPr>
          <w:rFonts w:ascii="JD Sans" w:hAnsi="JD Sans"/>
        </w:rPr>
        <w:t xml:space="preserve">hese sessions were an opportunity for </w:t>
      </w:r>
      <w:r w:rsidR="00C17940" w:rsidRPr="00C84038">
        <w:rPr>
          <w:rFonts w:ascii="JD Sans" w:hAnsi="JD Sans"/>
        </w:rPr>
        <w:t>all attendees</w:t>
      </w:r>
      <w:r w:rsidR="00CE7F33" w:rsidRPr="00C84038">
        <w:rPr>
          <w:rFonts w:ascii="JD Sans" w:hAnsi="JD Sans"/>
        </w:rPr>
        <w:t xml:space="preserve"> to talk to each oth</w:t>
      </w:r>
      <w:r w:rsidR="00C17940" w:rsidRPr="00C84038">
        <w:rPr>
          <w:rFonts w:ascii="JD Sans" w:hAnsi="JD Sans"/>
        </w:rPr>
        <w:t>er about what they</w:t>
      </w:r>
      <w:r w:rsidR="009870DE" w:rsidRPr="00C84038">
        <w:rPr>
          <w:rFonts w:ascii="JD Sans" w:hAnsi="JD Sans" w:cs="Arial"/>
        </w:rPr>
        <w:t xml:space="preserve"> had</w:t>
      </w:r>
      <w:r w:rsidR="009870DE" w:rsidRPr="00C84038">
        <w:rPr>
          <w:rFonts w:ascii="JD Sans" w:hAnsi="JD Sans"/>
        </w:rPr>
        <w:t xml:space="preserve"> heard and to</w:t>
      </w:r>
      <w:r w:rsidR="00CE7F33" w:rsidRPr="00C84038">
        <w:rPr>
          <w:rFonts w:ascii="JD Sans" w:hAnsi="JD Sans"/>
        </w:rPr>
        <w:t xml:space="preserve"> </w:t>
      </w:r>
      <w:r w:rsidR="009870DE" w:rsidRPr="00C84038">
        <w:rPr>
          <w:rFonts w:ascii="JD Sans" w:hAnsi="JD Sans"/>
        </w:rPr>
        <w:t>ask each</w:t>
      </w:r>
      <w:r w:rsidR="00C84038" w:rsidRPr="00C84038">
        <w:rPr>
          <w:rFonts w:ascii="JD Sans" w:hAnsi="JD Sans"/>
        </w:rPr>
        <w:t xml:space="preserve"> </w:t>
      </w:r>
      <w:r w:rsidR="009870DE" w:rsidRPr="00C84038">
        <w:rPr>
          <w:rFonts w:ascii="JD Sans" w:hAnsi="JD Sans"/>
        </w:rPr>
        <w:t>other questions</w:t>
      </w:r>
      <w:r w:rsidR="00C17940" w:rsidRPr="00C84038">
        <w:rPr>
          <w:rFonts w:ascii="JD Sans" w:hAnsi="JD Sans"/>
        </w:rPr>
        <w:t xml:space="preserve"> about what they</w:t>
      </w:r>
      <w:r w:rsidR="009870DE" w:rsidRPr="00C84038">
        <w:rPr>
          <w:rFonts w:ascii="JD Sans" w:hAnsi="JD Sans" w:cs="Arial"/>
        </w:rPr>
        <w:t xml:space="preserve"> a</w:t>
      </w:r>
      <w:r w:rsidR="00C17940" w:rsidRPr="00C84038">
        <w:rPr>
          <w:rFonts w:ascii="JD Sans" w:hAnsi="JD Sans"/>
        </w:rPr>
        <w:t>re trying, what</w:t>
      </w:r>
      <w:r w:rsidR="00C17940" w:rsidRPr="00C84038">
        <w:rPr>
          <w:rFonts w:ascii="JD Sans" w:hAnsi="JD Sans" w:cs="Arial"/>
        </w:rPr>
        <w:t>’</w:t>
      </w:r>
      <w:r w:rsidR="009870DE" w:rsidRPr="00C84038">
        <w:rPr>
          <w:rFonts w:ascii="JD Sans" w:hAnsi="JD Sans"/>
        </w:rPr>
        <w:t>s working and</w:t>
      </w:r>
      <w:r w:rsidR="00CE7F33" w:rsidRPr="00C84038">
        <w:rPr>
          <w:rFonts w:ascii="JD Sans" w:hAnsi="JD Sans"/>
        </w:rPr>
        <w:t xml:space="preserve"> </w:t>
      </w:r>
      <w:r w:rsidR="00C17940" w:rsidRPr="00C84038">
        <w:rPr>
          <w:rFonts w:ascii="JD Sans" w:hAnsi="JD Sans"/>
        </w:rPr>
        <w:t>how they</w:t>
      </w:r>
      <w:r w:rsidR="009870DE" w:rsidRPr="00C84038">
        <w:rPr>
          <w:rFonts w:ascii="JD Sans" w:hAnsi="JD Sans" w:cs="Arial"/>
        </w:rPr>
        <w:t xml:space="preserve"> a</w:t>
      </w:r>
      <w:r w:rsidR="00C17940" w:rsidRPr="00C84038">
        <w:rPr>
          <w:rFonts w:ascii="JD Sans" w:hAnsi="JD Sans"/>
        </w:rPr>
        <w:t>re addressing challenges</w:t>
      </w:r>
      <w:r w:rsidR="009870DE" w:rsidRPr="00C84038">
        <w:rPr>
          <w:rFonts w:ascii="JD Sans" w:hAnsi="JD Sans"/>
        </w:rPr>
        <w:t>.</w:t>
      </w:r>
    </w:p>
    <w:p w:rsidR="00C17940" w:rsidRPr="00C84038" w:rsidRDefault="00C17940" w:rsidP="00414473">
      <w:pPr>
        <w:rPr>
          <w:rFonts w:ascii="JD Sans" w:hAnsi="JD Sans"/>
        </w:rPr>
      </w:pPr>
      <w:r w:rsidRPr="00C84038">
        <w:rPr>
          <w:rFonts w:ascii="JD Sans" w:hAnsi="JD Sans"/>
        </w:rPr>
        <w:t>Preliminary customer feedback indicates</w:t>
      </w:r>
      <w:r w:rsidR="00CE7F33" w:rsidRPr="00C84038">
        <w:rPr>
          <w:rFonts w:ascii="JD Sans" w:hAnsi="JD Sans"/>
        </w:rPr>
        <w:t xml:space="preserve"> the event was a success. One customer </w:t>
      </w:r>
      <w:r w:rsidR="009870DE" w:rsidRPr="00C84038">
        <w:rPr>
          <w:rFonts w:ascii="JD Sans" w:hAnsi="JD Sans"/>
        </w:rPr>
        <w:t>encouraged his</w:t>
      </w:r>
      <w:r w:rsidR="00CE7F33" w:rsidRPr="00C84038">
        <w:rPr>
          <w:rFonts w:ascii="JD Sans" w:hAnsi="JD Sans"/>
        </w:rPr>
        <w:t xml:space="preserve"> </w:t>
      </w:r>
      <w:r w:rsidR="009870DE" w:rsidRPr="00C84038">
        <w:rPr>
          <w:rFonts w:ascii="JD Sans" w:hAnsi="JD Sans"/>
        </w:rPr>
        <w:t>uncle to attend because his uncle was not on-</w:t>
      </w:r>
      <w:r w:rsidR="00CE7F33" w:rsidRPr="00C84038">
        <w:rPr>
          <w:rFonts w:ascii="JD Sans" w:hAnsi="JD Sans"/>
        </w:rPr>
        <w:t>board with all of his</w:t>
      </w:r>
      <w:r w:rsidR="00177829" w:rsidRPr="00C84038">
        <w:rPr>
          <w:rFonts w:ascii="JD Sans" w:hAnsi="JD Sans"/>
        </w:rPr>
        <w:t xml:space="preserve"> </w:t>
      </w:r>
      <w:r w:rsidR="009870DE" w:rsidRPr="00C84038">
        <w:rPr>
          <w:rFonts w:ascii="JD Sans" w:hAnsi="JD Sans"/>
        </w:rPr>
        <w:t xml:space="preserve">technology </w:t>
      </w:r>
      <w:r w:rsidR="00177829" w:rsidRPr="00C84038">
        <w:rPr>
          <w:rFonts w:ascii="JD Sans" w:hAnsi="JD Sans"/>
        </w:rPr>
        <w:t xml:space="preserve">efforts </w:t>
      </w:r>
      <w:r w:rsidR="00CE7F33" w:rsidRPr="00C84038">
        <w:rPr>
          <w:rFonts w:ascii="JD Sans" w:hAnsi="JD Sans"/>
        </w:rPr>
        <w:t xml:space="preserve">and he wanted </w:t>
      </w:r>
      <w:r w:rsidR="009870DE" w:rsidRPr="00C84038">
        <w:rPr>
          <w:rFonts w:ascii="JD Sans" w:hAnsi="JD Sans"/>
        </w:rPr>
        <w:t>him</w:t>
      </w:r>
      <w:r w:rsidR="00CE7F33" w:rsidRPr="00C84038">
        <w:rPr>
          <w:rFonts w:ascii="JD Sans" w:hAnsi="JD Sans"/>
        </w:rPr>
        <w:t xml:space="preserve"> to hear first-hand what was happening with tech</w:t>
      </w:r>
      <w:r w:rsidR="009870DE" w:rsidRPr="00C84038">
        <w:rPr>
          <w:rFonts w:ascii="JD Sans" w:hAnsi="JD Sans"/>
        </w:rPr>
        <w:t>nology in</w:t>
      </w:r>
      <w:r w:rsidR="00CE7F33" w:rsidRPr="00C84038">
        <w:rPr>
          <w:rFonts w:ascii="JD Sans" w:hAnsi="JD Sans"/>
        </w:rPr>
        <w:t xml:space="preserve"> ag</w:t>
      </w:r>
      <w:r w:rsidR="00177829" w:rsidRPr="00C84038">
        <w:rPr>
          <w:rFonts w:ascii="JD Sans" w:hAnsi="JD Sans"/>
        </w:rPr>
        <w:t>riculture. </w:t>
      </w:r>
      <w:r w:rsidR="00CE7F33" w:rsidRPr="00C84038">
        <w:rPr>
          <w:rFonts w:ascii="JD Sans" w:hAnsi="JD Sans"/>
        </w:rPr>
        <w:t xml:space="preserve">At the conclusion of the event, the uncle </w:t>
      </w:r>
      <w:r w:rsidRPr="00C84038">
        <w:rPr>
          <w:rFonts w:ascii="JD Sans" w:hAnsi="JD Sans"/>
        </w:rPr>
        <w:t xml:space="preserve">was excited about the tools available to help his operation and </w:t>
      </w:r>
      <w:r w:rsidR="00CE7F33" w:rsidRPr="00C84038">
        <w:rPr>
          <w:rFonts w:ascii="JD Sans" w:hAnsi="JD Sans"/>
        </w:rPr>
        <w:t>commented that he thought everyone who farmed in his valley should attend this event</w:t>
      </w:r>
      <w:r w:rsidRPr="00C84038">
        <w:rPr>
          <w:rFonts w:ascii="JD Sans" w:hAnsi="JD Sans"/>
        </w:rPr>
        <w:t xml:space="preserve"> next year</w:t>
      </w:r>
      <w:r w:rsidR="00CE7F33" w:rsidRPr="00C84038">
        <w:rPr>
          <w:rFonts w:ascii="JD Sans" w:hAnsi="JD Sans"/>
        </w:rPr>
        <w:t>.</w:t>
      </w:r>
      <w:r w:rsidR="00177829" w:rsidRPr="00C84038">
        <w:rPr>
          <w:rFonts w:ascii="JD Sans" w:hAnsi="JD Sans"/>
        </w:rPr>
        <w:t xml:space="preserve"> </w:t>
      </w:r>
      <w:r w:rsidR="00C84038" w:rsidRPr="00C84038">
        <w:rPr>
          <w:rFonts w:ascii="JD Sans" w:hAnsi="JD Sans"/>
          <w:shd w:val="clear" w:color="auto" w:fill="FFFFFF"/>
        </w:rPr>
        <w:t>During several of the discussion in the large and smaller groups, many customers explained that their</w:t>
      </w:r>
      <w:r w:rsidR="00C84038" w:rsidRPr="00C84038">
        <w:rPr>
          <w:rFonts w:ascii="JD Sans" w:hAnsi="JD Sans"/>
        </w:rPr>
        <w:t xml:space="preserve"> </w:t>
      </w:r>
      <w:r w:rsidR="00CE7F33" w:rsidRPr="00C84038">
        <w:rPr>
          <w:rFonts w:ascii="JD Sans" w:hAnsi="JD Sans"/>
        </w:rPr>
        <w:t xml:space="preserve">Stotz </w:t>
      </w:r>
      <w:r w:rsidR="00177829" w:rsidRPr="00C84038">
        <w:rPr>
          <w:rFonts w:ascii="JD Sans" w:hAnsi="JD Sans"/>
        </w:rPr>
        <w:t xml:space="preserve">Equipment </w:t>
      </w:r>
      <w:r w:rsidR="00CE7F33" w:rsidRPr="00C84038">
        <w:rPr>
          <w:rFonts w:ascii="JD Sans" w:hAnsi="JD Sans"/>
        </w:rPr>
        <w:t>Precision Ag rep</w:t>
      </w:r>
      <w:r w:rsidR="00177829" w:rsidRPr="00C84038">
        <w:rPr>
          <w:rFonts w:ascii="JD Sans" w:hAnsi="JD Sans"/>
        </w:rPr>
        <w:t>resentative</w:t>
      </w:r>
      <w:r w:rsidR="00CE7F33" w:rsidRPr="00C84038">
        <w:rPr>
          <w:rFonts w:ascii="JD Sans" w:hAnsi="JD Sans"/>
        </w:rPr>
        <w:t xml:space="preserve"> </w:t>
      </w:r>
      <w:r w:rsidR="00177829" w:rsidRPr="00C84038">
        <w:rPr>
          <w:rFonts w:ascii="JD Sans" w:hAnsi="JD Sans"/>
        </w:rPr>
        <w:t>is a huge asset to their operation</w:t>
      </w:r>
      <w:r w:rsidR="009870DE" w:rsidRPr="00C84038">
        <w:rPr>
          <w:rFonts w:ascii="JD Sans" w:hAnsi="JD Sans"/>
        </w:rPr>
        <w:t>. They</w:t>
      </w:r>
      <w:r w:rsidRPr="00C84038">
        <w:rPr>
          <w:rFonts w:ascii="JD Sans" w:hAnsi="JD Sans"/>
        </w:rPr>
        <w:t xml:space="preserve"> </w:t>
      </w:r>
      <w:r w:rsidR="009870DE" w:rsidRPr="00C84038">
        <w:rPr>
          <w:rFonts w:ascii="JD Sans" w:hAnsi="JD Sans"/>
        </w:rPr>
        <w:t xml:space="preserve">stressed </w:t>
      </w:r>
      <w:r w:rsidRPr="00C84038">
        <w:rPr>
          <w:rFonts w:ascii="JD Sans" w:hAnsi="JD Sans"/>
        </w:rPr>
        <w:t xml:space="preserve">how beneficial it is to have someone who can pull the data from their equipment and </w:t>
      </w:r>
      <w:r w:rsidR="00B84FA7" w:rsidRPr="00C84038">
        <w:rPr>
          <w:rFonts w:ascii="JD Sans" w:hAnsi="JD Sans"/>
        </w:rPr>
        <w:t>deliver</w:t>
      </w:r>
      <w:r w:rsidRPr="00C84038">
        <w:rPr>
          <w:rFonts w:ascii="JD Sans" w:hAnsi="JD Sans"/>
        </w:rPr>
        <w:t xml:space="preserve"> actionable reports and recommendations during busy planting and harvest times when they </w:t>
      </w:r>
      <w:r w:rsidR="00B84FA7" w:rsidRPr="00C84038">
        <w:rPr>
          <w:rFonts w:ascii="JD Sans" w:hAnsi="JD Sans"/>
        </w:rPr>
        <w:t xml:space="preserve">do not </w:t>
      </w:r>
      <w:r w:rsidRPr="00C84038">
        <w:rPr>
          <w:rFonts w:ascii="JD Sans" w:hAnsi="JD Sans"/>
        </w:rPr>
        <w:t xml:space="preserve">have the time to do it themselves. </w:t>
      </w:r>
    </w:p>
    <w:p w:rsidR="00B84FA7" w:rsidRPr="00C84038" w:rsidRDefault="00C17940" w:rsidP="00B84FA7">
      <w:pPr>
        <w:pBdr>
          <w:bottom w:val="single" w:sz="4" w:space="1" w:color="auto"/>
        </w:pBdr>
        <w:rPr>
          <w:rFonts w:ascii="JD Sans" w:hAnsi="JD Sans"/>
        </w:rPr>
      </w:pPr>
      <w:r w:rsidRPr="00C84038">
        <w:rPr>
          <w:rFonts w:ascii="JD Sans" w:hAnsi="JD Sans"/>
        </w:rPr>
        <w:t>Stotz Equipment believes that their long-term success is dependent upon their ability to leverage changing technologies to help their customers improve the p</w:t>
      </w:r>
      <w:r w:rsidR="00B84FA7" w:rsidRPr="00C84038">
        <w:rPr>
          <w:rFonts w:ascii="JD Sans" w:hAnsi="JD Sans"/>
        </w:rPr>
        <w:t>erformance of their operations.</w:t>
      </w:r>
      <w:r w:rsidRPr="00C84038">
        <w:rPr>
          <w:rFonts w:ascii="JD Sans" w:hAnsi="JD Sans"/>
        </w:rPr>
        <w:t xml:space="preserve"> With a Precision Ag Team of roughly </w:t>
      </w:r>
      <w:r w:rsidR="00B84FA7" w:rsidRPr="00C84038">
        <w:rPr>
          <w:rFonts w:ascii="JD Sans" w:hAnsi="JD Sans"/>
        </w:rPr>
        <w:t xml:space="preserve">20 dedicated individuals, the company </w:t>
      </w:r>
      <w:r w:rsidRPr="00C84038">
        <w:rPr>
          <w:rFonts w:ascii="JD Sans" w:hAnsi="JD Sans"/>
        </w:rPr>
        <w:t xml:space="preserve">continues to develop this segment of their business, </w:t>
      </w:r>
      <w:r w:rsidR="00CE7F33" w:rsidRPr="00C84038">
        <w:rPr>
          <w:rFonts w:ascii="JD Sans" w:hAnsi="JD Sans"/>
        </w:rPr>
        <w:t>offeri</w:t>
      </w:r>
      <w:r w:rsidRPr="00C84038">
        <w:rPr>
          <w:rFonts w:ascii="JD Sans" w:hAnsi="JD Sans"/>
        </w:rPr>
        <w:t>ng creative</w:t>
      </w:r>
      <w:r w:rsidR="00CE7F33" w:rsidRPr="00C84038">
        <w:rPr>
          <w:rFonts w:ascii="JD Sans" w:hAnsi="JD Sans"/>
        </w:rPr>
        <w:t xml:space="preserve"> solutions and strengthening relationships with </w:t>
      </w:r>
      <w:r w:rsidR="00E2460A" w:rsidRPr="00C84038">
        <w:rPr>
          <w:rFonts w:ascii="JD Sans" w:hAnsi="JD Sans"/>
        </w:rPr>
        <w:t>their forward</w:t>
      </w:r>
      <w:r w:rsidRPr="00C84038">
        <w:rPr>
          <w:rFonts w:ascii="JD Sans" w:hAnsi="JD Sans"/>
        </w:rPr>
        <w:t>-</w:t>
      </w:r>
      <w:r w:rsidR="00E2460A" w:rsidRPr="00C84038">
        <w:rPr>
          <w:rFonts w:ascii="JD Sans" w:hAnsi="JD Sans"/>
        </w:rPr>
        <w:t xml:space="preserve">thinking </w:t>
      </w:r>
      <w:r w:rsidR="00CE7F33" w:rsidRPr="00C84038">
        <w:rPr>
          <w:rFonts w:ascii="JD Sans" w:hAnsi="JD Sans"/>
        </w:rPr>
        <w:t>agriculture customer base.</w:t>
      </w:r>
    </w:p>
    <w:p w:rsidR="00B84FA7" w:rsidRPr="00C84038" w:rsidRDefault="00B84FA7" w:rsidP="00B84FA7">
      <w:pPr>
        <w:pBdr>
          <w:bottom w:val="single" w:sz="4" w:space="1" w:color="auto"/>
        </w:pBdr>
        <w:rPr>
          <w:rFonts w:ascii="JD Sans" w:hAnsi="JD Sans"/>
        </w:rPr>
      </w:pPr>
    </w:p>
    <w:p w:rsidR="00B84FA7" w:rsidRPr="00C84038" w:rsidRDefault="00B84FA7" w:rsidP="00414473">
      <w:pPr>
        <w:rPr>
          <w:rFonts w:ascii="JD Sans" w:hAnsi="JD Sans"/>
        </w:rPr>
      </w:pPr>
    </w:p>
    <w:p w:rsidR="00CE7F33" w:rsidRPr="00C84038" w:rsidRDefault="00CE7F33" w:rsidP="00414473">
      <w:pPr>
        <w:rPr>
          <w:rFonts w:ascii="JD Sans" w:hAnsi="JD Sans" w:cs="Times New Roman"/>
        </w:rPr>
      </w:pPr>
      <w:r w:rsidRPr="00525D83">
        <w:rPr>
          <w:rFonts w:ascii="JD Sans" w:hAnsi="JD Sans"/>
        </w:rPr>
        <w:t>Stotz Equipmen</w:t>
      </w:r>
      <w:bookmarkStart w:id="0" w:name="_GoBack"/>
      <w:bookmarkEnd w:id="0"/>
      <w:r w:rsidRPr="00525D83">
        <w:rPr>
          <w:rFonts w:ascii="JD Sans" w:hAnsi="JD Sans"/>
        </w:rPr>
        <w:t xml:space="preserve">t </w:t>
      </w:r>
      <w:r w:rsidRPr="00525D83">
        <w:rPr>
          <w:rFonts w:ascii="JD Sans" w:hAnsi="JD Sans" w:cs="Helvetica"/>
          <w:shd w:val="clear" w:color="auto" w:fill="FFFFFF"/>
        </w:rPr>
        <w:t>is a family-owne</w:t>
      </w:r>
      <w:r w:rsidRPr="00525D83">
        <w:rPr>
          <w:rStyle w:val="textexposedshow"/>
          <w:rFonts w:ascii="JD Sans" w:hAnsi="JD Sans" w:cs="Helvetica"/>
          <w:shd w:val="clear" w:color="auto" w:fill="FFFFFF"/>
        </w:rPr>
        <w:t xml:space="preserve">d, full-service John Deere dealership that has been serving customers for </w:t>
      </w:r>
      <w:r w:rsidR="008F586D" w:rsidRPr="00525D83">
        <w:rPr>
          <w:rStyle w:val="textexposedshow"/>
          <w:rFonts w:ascii="JD Sans" w:hAnsi="JD Sans" w:cs="Helvetica"/>
          <w:shd w:val="clear" w:color="auto" w:fill="FFFFFF"/>
        </w:rPr>
        <w:t xml:space="preserve">over </w:t>
      </w:r>
      <w:r w:rsidRPr="00525D83">
        <w:rPr>
          <w:rStyle w:val="textexposedshow"/>
          <w:rFonts w:ascii="JD Sans" w:hAnsi="JD Sans" w:cs="Helvetica"/>
          <w:shd w:val="clear" w:color="auto" w:fill="FFFFFF"/>
        </w:rPr>
        <w:t>seventy years. The company was founded in 1947, as Arizona Machinery, and has expanded to twenty-</w:t>
      </w:r>
      <w:r w:rsidR="008F586D" w:rsidRPr="00525D83">
        <w:rPr>
          <w:rStyle w:val="textexposedshow"/>
          <w:rFonts w:ascii="JD Sans" w:hAnsi="JD Sans" w:cs="Helvetica"/>
          <w:shd w:val="clear" w:color="auto" w:fill="FFFFFF"/>
        </w:rPr>
        <w:t>five</w:t>
      </w:r>
      <w:r w:rsidRPr="00525D83">
        <w:rPr>
          <w:rStyle w:val="textexposedshow"/>
          <w:rFonts w:ascii="JD Sans" w:hAnsi="JD Sans" w:cs="Helvetica"/>
          <w:shd w:val="clear" w:color="auto" w:fill="FFFFFF"/>
        </w:rPr>
        <w:t xml:space="preserve"> stores across eight western states. </w:t>
      </w:r>
      <w:r w:rsidR="00C84038" w:rsidRPr="00525D83">
        <w:rPr>
          <w:rFonts w:ascii="JD Sans" w:hAnsi="JD Sans"/>
          <w:shd w:val="clear" w:color="auto" w:fill="FFFFFF"/>
        </w:rPr>
        <w:t>Stotz offers a full-line of John Deere equipment, including agriculture, residential, golf and commercial turf maintenance equipment</w:t>
      </w:r>
      <w:r w:rsidR="008F586D" w:rsidRPr="00525D83">
        <w:rPr>
          <w:rStyle w:val="textexposedshow"/>
          <w:rFonts w:ascii="JD Sans" w:hAnsi="JD Sans" w:cs="Helvetica"/>
          <w:shd w:val="clear" w:color="auto" w:fill="FFFFFF"/>
        </w:rPr>
        <w:t xml:space="preserve">. </w:t>
      </w:r>
      <w:r w:rsidR="008F586D" w:rsidRPr="00525D83">
        <w:rPr>
          <w:rFonts w:ascii="JD Sans" w:hAnsi="JD Sans"/>
        </w:rPr>
        <w:t xml:space="preserve">Their mission is to make life easier for their customers </w:t>
      </w:r>
      <w:r w:rsidR="008F586D" w:rsidRPr="00525D83">
        <w:rPr>
          <w:rFonts w:ascii="JD Sans" w:hAnsi="JD Sans"/>
          <w:shd w:val="clear" w:color="auto" w:fill="FFFFFF"/>
        </w:rPr>
        <w:t xml:space="preserve">by </w:t>
      </w:r>
      <w:r w:rsidR="00C17940" w:rsidRPr="00525D83">
        <w:rPr>
          <w:rFonts w:ascii="JD Sans" w:hAnsi="JD Sans"/>
          <w:shd w:val="clear" w:color="auto" w:fill="FFFFFF"/>
        </w:rPr>
        <w:t>keeping customers</w:t>
      </w:r>
      <w:r w:rsidR="00C17940" w:rsidRPr="00525D83">
        <w:rPr>
          <w:rFonts w:ascii="Arial" w:hAnsi="Arial" w:cs="Arial"/>
          <w:shd w:val="clear" w:color="auto" w:fill="FFFFFF"/>
        </w:rPr>
        <w:t>’</w:t>
      </w:r>
      <w:r w:rsidR="00C17940" w:rsidRPr="00525D83">
        <w:rPr>
          <w:rFonts w:ascii="JD Sans" w:hAnsi="JD Sans"/>
          <w:shd w:val="clear" w:color="auto" w:fill="FFFFFF"/>
        </w:rPr>
        <w:t xml:space="preserve"> equipment running smoothly</w:t>
      </w:r>
      <w:r w:rsidR="008F586D" w:rsidRPr="00525D83">
        <w:rPr>
          <w:rFonts w:ascii="JD Sans" w:hAnsi="JD Sans"/>
          <w:shd w:val="clear" w:color="auto" w:fill="FFFFFF"/>
        </w:rPr>
        <w:t>, developin</w:t>
      </w:r>
      <w:r w:rsidR="008F586D" w:rsidRPr="00525D83">
        <w:rPr>
          <w:rStyle w:val="textexposedshow"/>
          <w:rFonts w:ascii="JD Sans" w:hAnsi="JD Sans" w:cs="Arial"/>
          <w:shd w:val="clear" w:color="auto" w:fill="FFFFFF"/>
        </w:rPr>
        <w:t>g and maintaining long</w:t>
      </w:r>
      <w:r w:rsidR="008F586D" w:rsidRPr="00C84038">
        <w:rPr>
          <w:rStyle w:val="textexposedshow"/>
          <w:rFonts w:ascii="JD Sans" w:hAnsi="JD Sans" w:cs="Arial"/>
          <w:shd w:val="clear" w:color="auto" w:fill="FFFFFF"/>
        </w:rPr>
        <w:t>-term relationships and providing flexible solutions to meet their needs.</w:t>
      </w:r>
    </w:p>
    <w:p w:rsidR="00CE7F33" w:rsidRPr="00C84038" w:rsidRDefault="00CE7F33" w:rsidP="00C63538">
      <w:pPr>
        <w:rPr>
          <w:rFonts w:ascii="JD Sans" w:hAnsi="JD Sans"/>
        </w:rPr>
      </w:pPr>
      <w:r w:rsidRPr="00C84038">
        <w:rPr>
          <w:rFonts w:ascii="JD Sans" w:hAnsi="JD Sans" w:cs="Times New Roman"/>
        </w:rPr>
        <w:t xml:space="preserve">For more information, contact </w:t>
      </w:r>
      <w:r w:rsidR="00414473" w:rsidRPr="00C84038">
        <w:rPr>
          <w:rFonts w:ascii="JD Sans" w:hAnsi="JD Sans" w:cs="Times New Roman"/>
        </w:rPr>
        <w:t>Layne Richins</w:t>
      </w:r>
      <w:r w:rsidRPr="00C84038">
        <w:rPr>
          <w:rFonts w:ascii="JD Sans" w:hAnsi="JD Sans" w:cs="Times New Roman"/>
        </w:rPr>
        <w:t xml:space="preserve"> at </w:t>
      </w:r>
      <w:r w:rsidR="00414473" w:rsidRPr="00C84038">
        <w:rPr>
          <w:rFonts w:ascii="JD Sans" w:hAnsi="JD Sans" w:cs="Times New Roman"/>
        </w:rPr>
        <w:t>(</w:t>
      </w:r>
      <w:r w:rsidR="00414473" w:rsidRPr="00C84038">
        <w:rPr>
          <w:rFonts w:ascii="Helvetica" w:hAnsi="Helvetica"/>
          <w:shd w:val="clear" w:color="auto" w:fill="FAFAFA"/>
        </w:rPr>
        <w:t>520) 666-2091</w:t>
      </w:r>
      <w:r w:rsidR="00414473" w:rsidRPr="00C84038">
        <w:rPr>
          <w:rFonts w:ascii="JD Sans" w:hAnsi="JD Sans" w:cs="Times New Roman"/>
        </w:rPr>
        <w:t xml:space="preserve"> </w:t>
      </w:r>
      <w:r w:rsidRPr="00C84038">
        <w:rPr>
          <w:rFonts w:ascii="JD Sans" w:hAnsi="JD Sans" w:cs="Times New Roman"/>
        </w:rPr>
        <w:t xml:space="preserve">or </w:t>
      </w:r>
      <w:hyperlink r:id="rId5" w:history="1">
        <w:r w:rsidR="00414473" w:rsidRPr="00C84038">
          <w:rPr>
            <w:rStyle w:val="Hyperlink"/>
            <w:rFonts w:ascii="JD Sans" w:eastAsia="Times New Roman" w:hAnsi="JD Sans" w:cs="Times New Roman"/>
            <w:color w:val="auto"/>
          </w:rPr>
          <w:t>lrichins@stotzeq.com</w:t>
        </w:r>
      </w:hyperlink>
      <w:r w:rsidRPr="00C84038">
        <w:rPr>
          <w:rFonts w:ascii="JD Sans" w:hAnsi="JD Sans" w:cs="Times New Roman"/>
        </w:rPr>
        <w:t xml:space="preserve">. You can find more information about Stotz Equipment at </w:t>
      </w:r>
      <w:hyperlink r:id="rId6" w:history="1">
        <w:r w:rsidRPr="00C84038">
          <w:rPr>
            <w:rStyle w:val="Hyperlink"/>
            <w:rFonts w:ascii="JD Sans" w:eastAsia="Times New Roman" w:hAnsi="JD Sans" w:cs="Times New Roman"/>
            <w:color w:val="auto"/>
          </w:rPr>
          <w:t>www.StotozEquipment.com</w:t>
        </w:r>
      </w:hyperlink>
      <w:r w:rsidRPr="00C84038">
        <w:rPr>
          <w:rFonts w:ascii="JD Sans" w:hAnsi="JD Sans" w:cs="Times New Roman"/>
        </w:rPr>
        <w:t xml:space="preserve">. “Like” them on Facebook at </w:t>
      </w:r>
      <w:hyperlink r:id="rId7" w:history="1">
        <w:r w:rsidRPr="00C84038">
          <w:rPr>
            <w:rStyle w:val="Hyperlink"/>
            <w:rFonts w:ascii="JD Sans" w:eastAsia="Times New Roman" w:hAnsi="JD Sans" w:cs="Times New Roman"/>
            <w:color w:val="auto"/>
          </w:rPr>
          <w:t>www.facebook.com/StotzEquipment</w:t>
        </w:r>
      </w:hyperlink>
      <w:r w:rsidR="00414473" w:rsidRPr="00C84038">
        <w:rPr>
          <w:rFonts w:ascii="JD Sans" w:hAnsi="JD Sans" w:cs="Times New Roman"/>
        </w:rPr>
        <w:t>,</w:t>
      </w:r>
      <w:r w:rsidRPr="00C84038">
        <w:rPr>
          <w:rFonts w:ascii="JD Sans" w:hAnsi="JD Sans" w:cs="Times New Roman"/>
        </w:rPr>
        <w:t xml:space="preserve"> “foll</w:t>
      </w:r>
      <w:r w:rsidR="00414473" w:rsidRPr="00C84038">
        <w:rPr>
          <w:rFonts w:ascii="JD Sans" w:hAnsi="JD Sans" w:cs="Times New Roman"/>
        </w:rPr>
        <w:t>ow” them on Twitter at @</w:t>
      </w:r>
      <w:proofErr w:type="spellStart"/>
      <w:r w:rsidR="00414473" w:rsidRPr="00C84038">
        <w:rPr>
          <w:rFonts w:ascii="JD Sans" w:hAnsi="JD Sans" w:cs="Times New Roman"/>
        </w:rPr>
        <w:t>StotzEq</w:t>
      </w:r>
      <w:proofErr w:type="spellEnd"/>
      <w:r w:rsidR="00414473" w:rsidRPr="00C84038">
        <w:rPr>
          <w:rFonts w:ascii="JD Sans" w:hAnsi="JD Sans" w:cs="Times New Roman"/>
        </w:rPr>
        <w:t xml:space="preserve"> and “follow” them on Instagram @</w:t>
      </w:r>
      <w:proofErr w:type="spellStart"/>
      <w:r w:rsidR="00414473" w:rsidRPr="00C84038">
        <w:rPr>
          <w:rFonts w:ascii="JD Sans" w:hAnsi="JD Sans" w:cs="Times New Roman"/>
        </w:rPr>
        <w:t>stotz_equipment</w:t>
      </w:r>
      <w:proofErr w:type="spellEnd"/>
      <w:r w:rsidR="00414473" w:rsidRPr="00C84038">
        <w:rPr>
          <w:rFonts w:ascii="JD Sans" w:hAnsi="JD Sans" w:cs="Times New Roman"/>
        </w:rPr>
        <w:t>.</w:t>
      </w:r>
    </w:p>
    <w:sectPr w:rsidR="00CE7F33" w:rsidRPr="00C84038" w:rsidSect="00B84F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D Sans">
    <w:panose1 w:val="02000506040000020003"/>
    <w:charset w:val="00"/>
    <w:family w:val="auto"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38"/>
    <w:rsid w:val="00177829"/>
    <w:rsid w:val="00241E50"/>
    <w:rsid w:val="00255A73"/>
    <w:rsid w:val="00414473"/>
    <w:rsid w:val="00525D83"/>
    <w:rsid w:val="00892F73"/>
    <w:rsid w:val="008F586D"/>
    <w:rsid w:val="00974194"/>
    <w:rsid w:val="009870DE"/>
    <w:rsid w:val="00A9388F"/>
    <w:rsid w:val="00AC50E8"/>
    <w:rsid w:val="00B84FA7"/>
    <w:rsid w:val="00C17940"/>
    <w:rsid w:val="00C42094"/>
    <w:rsid w:val="00C63538"/>
    <w:rsid w:val="00C84038"/>
    <w:rsid w:val="00CB40F3"/>
    <w:rsid w:val="00CE7F33"/>
    <w:rsid w:val="00DC748C"/>
    <w:rsid w:val="00E2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F22977-28FA-4BBE-A496-F926743C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63538"/>
    <w:rPr>
      <w:i/>
      <w:iCs/>
    </w:rPr>
  </w:style>
  <w:style w:type="character" w:styleId="Strong">
    <w:name w:val="Strong"/>
    <w:basedOn w:val="DefaultParagraphFont"/>
    <w:uiPriority w:val="22"/>
    <w:qFormat/>
    <w:rsid w:val="00C63538"/>
    <w:rPr>
      <w:b/>
      <w:bCs/>
    </w:rPr>
  </w:style>
  <w:style w:type="character" w:customStyle="1" w:styleId="apple-converted-space">
    <w:name w:val="apple-converted-space"/>
    <w:basedOn w:val="DefaultParagraphFont"/>
    <w:rsid w:val="00C63538"/>
  </w:style>
  <w:style w:type="character" w:styleId="Hyperlink">
    <w:name w:val="Hyperlink"/>
    <w:basedOn w:val="DefaultParagraphFont"/>
    <w:uiPriority w:val="99"/>
    <w:unhideWhenUsed/>
    <w:rsid w:val="00C635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F73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CE7F33"/>
  </w:style>
  <w:style w:type="character" w:customStyle="1" w:styleId="textexposedshow">
    <w:name w:val="text_exposed_show"/>
    <w:basedOn w:val="DefaultParagraphFont"/>
    <w:rsid w:val="00CE7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StotzEquip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otozEquipment.com" TargetMode="External"/><Relationship Id="rId5" Type="http://schemas.openxmlformats.org/officeDocument/2006/relationships/hyperlink" Target="mailto:lrichins@stotzeq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2977</Characters>
  <Application>Microsoft Office Word</Application>
  <DocSecurity>0</DocSecurity>
  <Lines>595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SavannahBayci</dc:creator>
  <cp:lastModifiedBy>Savannah Bayci</cp:lastModifiedBy>
  <cp:revision>2</cp:revision>
  <dcterms:created xsi:type="dcterms:W3CDTF">2020-02-11T16:48:00Z</dcterms:created>
  <dcterms:modified xsi:type="dcterms:W3CDTF">2020-02-11T16:48:00Z</dcterms:modified>
</cp:coreProperties>
</file>